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52CF43" w14:textId="2086423B" w:rsidR="00840A8F" w:rsidRDefault="00840A8F">
      <w:pPr>
        <w:jc w:val="center"/>
        <w:rPr>
          <w:rFonts w:ascii="方正小标宋简体" w:eastAsia="方正小标宋简体" w:hAnsi="方正小标宋简体" w:cs="方正小标宋简体"/>
          <w:sz w:val="36"/>
          <w:szCs w:val="36"/>
        </w:rPr>
      </w:pPr>
    </w:p>
    <w:p w14:paraId="7141DC0C" w14:textId="77777777" w:rsidR="00840A8F" w:rsidRDefault="00840A8F">
      <w:pPr>
        <w:jc w:val="center"/>
        <w:rPr>
          <w:rFonts w:ascii="方正小标宋简体" w:eastAsia="方正小标宋简体" w:hAnsi="方正小标宋简体" w:cs="方正小标宋简体"/>
          <w:sz w:val="36"/>
          <w:szCs w:val="36"/>
        </w:rPr>
      </w:pPr>
    </w:p>
    <w:p w14:paraId="26F29817" w14:textId="1644ADD2" w:rsidR="00840A8F" w:rsidRDefault="00F627BE">
      <w:pPr>
        <w:jc w:val="center"/>
        <w:rPr>
          <w:rFonts w:ascii="方正小标宋简体" w:eastAsia="方正小标宋简体" w:hAnsi="方正小标宋简体" w:cs="方正小标宋简体"/>
          <w:sz w:val="36"/>
          <w:szCs w:val="36"/>
        </w:rPr>
      </w:pPr>
      <w:r w:rsidRPr="00F627BE">
        <w:rPr>
          <w:rFonts w:ascii="等线" w:eastAsia="等线" w:hAnsi="等线" w:cs="Times New Roman"/>
          <w:noProof/>
          <w:szCs w:val="22"/>
        </w:rPr>
        <mc:AlternateContent>
          <mc:Choice Requires="wpg">
            <w:drawing>
              <wp:anchor distT="0" distB="0" distL="114300" distR="114300" simplePos="0" relativeHeight="251659264" behindDoc="0" locked="0" layoutInCell="1" allowOverlap="1" wp14:anchorId="63CD0477" wp14:editId="37745734">
                <wp:simplePos x="0" y="0"/>
                <wp:positionH relativeFrom="page">
                  <wp:posOffset>713105</wp:posOffset>
                </wp:positionH>
                <wp:positionV relativeFrom="page">
                  <wp:posOffset>1073150</wp:posOffset>
                </wp:positionV>
                <wp:extent cx="6159600" cy="8888400"/>
                <wp:effectExtent l="0" t="0" r="31750" b="27305"/>
                <wp:wrapNone/>
                <wp:docPr id="6" name="组合 6"/>
                <wp:cNvGraphicFramePr/>
                <a:graphic xmlns:a="http://schemas.openxmlformats.org/drawingml/2006/main">
                  <a:graphicData uri="http://schemas.microsoft.com/office/word/2010/wordprocessingGroup">
                    <wpg:wgp>
                      <wpg:cNvGrpSpPr/>
                      <wpg:grpSpPr>
                        <a:xfrm>
                          <a:off x="0" y="0"/>
                          <a:ext cx="6159600" cy="8888400"/>
                          <a:chOff x="0" y="0"/>
                          <a:chExt cx="6160119" cy="8887557"/>
                        </a:xfrm>
                      </wpg:grpSpPr>
                      <wps:wsp>
                        <wps:cNvPr id="1" name="矩形 1"/>
                        <wps:cNvSpPr/>
                        <wps:spPr>
                          <a:xfrm>
                            <a:off x="0" y="1050324"/>
                            <a:ext cx="6155690" cy="35560"/>
                          </a:xfrm>
                          <a:prstGeom prst="rect">
                            <a:avLst/>
                          </a:prstGeom>
                          <a:solidFill>
                            <a:srgbClr val="FF0000"/>
                          </a:solidFill>
                          <a:ln w="31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直接连接符 2"/>
                        <wps:cNvCnPr/>
                        <wps:spPr>
                          <a:xfrm flipV="1">
                            <a:off x="0" y="1153297"/>
                            <a:ext cx="6155690" cy="7620"/>
                          </a:xfrm>
                          <a:prstGeom prst="line">
                            <a:avLst/>
                          </a:prstGeom>
                          <a:noFill/>
                          <a:ln w="12700" cap="flat" cmpd="sng" algn="ctr">
                            <a:solidFill>
                              <a:srgbClr val="FF0000"/>
                            </a:solidFill>
                            <a:prstDash val="solid"/>
                            <a:miter lim="800000"/>
                          </a:ln>
                          <a:effectLst/>
                        </wps:spPr>
                        <wps:bodyPr/>
                      </wps:wsp>
                      <wps:wsp>
                        <wps:cNvPr id="3" name="文本框 3"/>
                        <wps:cNvSpPr txBox="1"/>
                        <wps:spPr>
                          <a:xfrm>
                            <a:off x="337751" y="0"/>
                            <a:ext cx="5472000" cy="974725"/>
                          </a:xfrm>
                          <a:prstGeom prst="rect">
                            <a:avLst/>
                          </a:prstGeom>
                          <a:noFill/>
                          <a:ln>
                            <a:noFill/>
                          </a:ln>
                        </wps:spPr>
                        <wps:txbx>
                          <w:txbxContent>
                            <w:p w14:paraId="65902EA6" w14:textId="77777777" w:rsidR="00F627BE" w:rsidRPr="00794B6B" w:rsidRDefault="00F627BE" w:rsidP="00F627BE">
                              <w:pPr>
                                <w:jc w:val="center"/>
                                <w:rPr>
                                  <w:rFonts w:ascii="方正小标宋_GBK" w:eastAsia="方正小标宋_GBK"/>
                                  <w:noProof/>
                                  <w:color w:val="FF0000"/>
                                  <w:spacing w:val="20"/>
                                  <w:sz w:val="72"/>
                                  <w:szCs w:val="72"/>
                                  <w14:textOutline w14:w="0" w14:cap="flat" w14:cmpd="sng" w14:algn="ctr">
                                    <w14:noFill/>
                                    <w14:prstDash w14:val="solid"/>
                                    <w14:round/>
                                  </w14:textOutline>
                                </w:rPr>
                              </w:pPr>
                              <w:r w:rsidRPr="00794B6B">
                                <w:rPr>
                                  <w:rFonts w:ascii="方正小标宋_GBK" w:eastAsia="方正小标宋_GBK" w:hint="eastAsia"/>
                                  <w:noProof/>
                                  <w:color w:val="FF0000"/>
                                  <w:spacing w:val="20"/>
                                  <w:sz w:val="72"/>
                                  <w:szCs w:val="72"/>
                                  <w14:textOutline w14:w="0" w14:cap="flat" w14:cmpd="sng" w14:algn="ctr">
                                    <w14:noFill/>
                                    <w14:prstDash w14:val="solid"/>
                                    <w14:round/>
                                  </w14:textOutline>
                                </w:rPr>
                                <w:t>长春市生态环境局</w:t>
                              </w:r>
                            </w:p>
                          </w:txbxContent>
                        </wps:txbx>
                        <wps:bodyPr rot="0" spcFirstLastPara="0" vertOverflow="overflow" horzOverflow="overflow" vert="horz" wrap="square" lIns="91440" tIns="45720" rIns="91440" bIns="45720" numCol="1" spcCol="0" rtlCol="0" fromWordArt="0" anchor="t" anchorCtr="0" forceAA="0" compatLnSpc="1">
                          <a:prstTxWarp prst="textPlain">
                            <a:avLst/>
                          </a:prstTxWarp>
                          <a:noAutofit/>
                        </wps:bodyPr>
                      </wps:wsp>
                      <wps:wsp>
                        <wps:cNvPr id="4" name="矩形 4"/>
                        <wps:cNvSpPr/>
                        <wps:spPr>
                          <a:xfrm>
                            <a:off x="4119" y="8851557"/>
                            <a:ext cx="6156000" cy="36000"/>
                          </a:xfrm>
                          <a:prstGeom prst="rect">
                            <a:avLst/>
                          </a:prstGeom>
                          <a:solidFill>
                            <a:srgbClr val="FF0000"/>
                          </a:solidFill>
                          <a:ln w="31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直接连接符 5"/>
                        <wps:cNvCnPr/>
                        <wps:spPr>
                          <a:xfrm flipV="1">
                            <a:off x="4119" y="8777416"/>
                            <a:ext cx="6155690" cy="7620"/>
                          </a:xfrm>
                          <a:prstGeom prst="line">
                            <a:avLst/>
                          </a:prstGeom>
                          <a:noFill/>
                          <a:ln w="12700" cap="flat" cmpd="sng" algn="ctr">
                            <a:solidFill>
                              <a:srgbClr val="FF0000"/>
                            </a:solidFill>
                            <a:prstDash val="solid"/>
                            <a:miter lim="800000"/>
                          </a:ln>
                          <a:effectLst/>
                        </wps:spPr>
                        <wps:bodyPr/>
                      </wps:wsp>
                    </wpg:wgp>
                  </a:graphicData>
                </a:graphic>
                <wp14:sizeRelH relativeFrom="margin">
                  <wp14:pctWidth>0</wp14:pctWidth>
                </wp14:sizeRelH>
                <wp14:sizeRelV relativeFrom="margin">
                  <wp14:pctHeight>0</wp14:pctHeight>
                </wp14:sizeRelV>
              </wp:anchor>
            </w:drawing>
          </mc:Choice>
          <mc:Fallback>
            <w:pict>
              <v:group w14:anchorId="63CD0477" id="组合 6" o:spid="_x0000_s1026" style="position:absolute;left:0;text-align:left;margin-left:56.15pt;margin-top:84.5pt;width:485pt;height:699.85pt;z-index:251659264;mso-position-horizontal-relative:page;mso-position-vertical-relative:page;mso-width-relative:margin;mso-height-relative:margin" coordsize="61601,88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">
                <v:rect id="矩形 1" o:spid="_x0000_s1027" style="position:absolute;top:10503;width:61556;height:3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" fillcolor="red" strokecolor="red" strokeweight=".25pt"/>
                <v:line id="直接连接符 2" o:spid="_x0000_s1028" style="position:absolute;flip:y;visibility:visible;mso-wrap-style:square" from="0,11532" to="61556,11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" strokecolor="red" strokeweight="1pt">
                  <v:stroke joinstyle="miter"/>
                </v:line>
                <v:shapetype id="_x0000_t202" coordsize="21600,21600" o:spt="202" path="m,l,21600r21600,l21600,xe">
                  <v:stroke joinstyle="miter"/>
                  <v:path gradientshapeok="t" o:connecttype="rect"/>
                </v:shapetype>
                <v:shape id="文本框 3" o:spid="_x0000_s1029" type="#_x0000_t202" style="position:absolute;left:3377;width:54720;height:9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fill o:detectmouseclick="t"/>
                  <v:textbox>
                    <w:txbxContent>
                      <w:p w14:paraId="65902EA6" w14:textId="77777777" w:rsidR="00F627BE" w:rsidRPr="00794B6B" w:rsidRDefault="00F627BE" w:rsidP="00F627BE">
                        <w:pPr>
                          <w:jc w:val="center"/>
                          <w:rPr>
                            <w:rFonts w:ascii="方正小标宋_GBK" w:eastAsia="方正小标宋_GBK" w:hint="eastAsia"/>
                            <w:noProof/>
                            <w:color w:val="FF0000"/>
                            <w:spacing w:val="20"/>
                            <w:sz w:val="72"/>
                            <w:szCs w:val="72"/>
                            <w14:textOutline w14:w="0" w14:cap="flat" w14:cmpd="sng" w14:algn="ctr">
                              <w14:noFill/>
                              <w14:prstDash w14:val="solid"/>
                              <w14:round/>
                            </w14:textOutline>
                          </w:rPr>
                        </w:pPr>
                        <w:r w:rsidRPr="00794B6B">
                          <w:rPr>
                            <w:rFonts w:ascii="方正小标宋_GBK" w:eastAsia="方正小标宋_GBK" w:hint="eastAsia"/>
                            <w:noProof/>
                            <w:color w:val="FF0000"/>
                            <w:spacing w:val="20"/>
                            <w:sz w:val="72"/>
                            <w:szCs w:val="72"/>
                            <w14:textOutline w14:w="0" w14:cap="flat" w14:cmpd="sng" w14:algn="ctr">
                              <w14:noFill/>
                              <w14:prstDash w14:val="solid"/>
                              <w14:round/>
                            </w14:textOutline>
                          </w:rPr>
                          <w:t>长春市生态环境局</w:t>
                        </w:r>
                      </w:p>
                    </w:txbxContent>
                  </v:textbox>
                </v:shape>
                <v:rect id="矩形 4" o:spid="_x0000_s1030" style="position:absolute;left:41;top:88515;width:615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" fillcolor="red" strokecolor="red" strokeweight=".25pt"/>
                <v:line id="直接连接符 5" o:spid="_x0000_s1031" style="position:absolute;flip:y;visibility:visible;mso-wrap-style:square" from="41,87774" to="61598,87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" strokecolor="red" strokeweight="1pt">
                  <v:stroke joinstyle="miter"/>
                </v:line>
                <w10:wrap anchorx="page" anchory="page"/>
              </v:group>
            </w:pict>
          </mc:Fallback>
        </mc:AlternateContent>
      </w:r>
    </w:p>
    <w:p w14:paraId="2F75AD12" w14:textId="6A560A2D" w:rsidR="00037E1B" w:rsidRDefault="00D65F8C" w:rsidP="00037E1B">
      <w:pPr>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长环辐建（表）〔2</w:t>
      </w:r>
      <w:r>
        <w:rPr>
          <w:rFonts w:ascii="仿宋_GB2312" w:eastAsia="仿宋_GB2312" w:hAnsi="仿宋_GB2312" w:cs="仿宋_GB2312"/>
          <w:sz w:val="32"/>
          <w:szCs w:val="32"/>
        </w:rPr>
        <w:t>02</w:t>
      </w:r>
      <w:r w:rsidR="00C4362E">
        <w:rPr>
          <w:rFonts w:ascii="仿宋_GB2312" w:eastAsia="仿宋_GB2312" w:hAnsi="仿宋_GB2312" w:cs="仿宋_GB2312"/>
          <w:sz w:val="32"/>
          <w:szCs w:val="32"/>
        </w:rPr>
        <w:t>6</w:t>
      </w:r>
      <w:r>
        <w:rPr>
          <w:rFonts w:ascii="仿宋_GB2312" w:eastAsia="仿宋_GB2312" w:hAnsi="仿宋_GB2312" w:cs="仿宋_GB2312" w:hint="eastAsia"/>
          <w:sz w:val="32"/>
          <w:szCs w:val="32"/>
        </w:rPr>
        <w:t>〕</w:t>
      </w:r>
      <w:r w:rsidR="003529FA">
        <w:rPr>
          <w:rFonts w:ascii="仿宋_GB2312" w:eastAsia="仿宋_GB2312" w:hAnsi="仿宋_GB2312" w:cs="仿宋_GB2312"/>
          <w:sz w:val="32"/>
          <w:szCs w:val="32"/>
        </w:rPr>
        <w:t>6</w:t>
      </w:r>
      <w:r>
        <w:rPr>
          <w:rFonts w:ascii="仿宋_GB2312" w:eastAsia="仿宋_GB2312" w:hAnsi="仿宋_GB2312" w:cs="仿宋_GB2312" w:hint="eastAsia"/>
          <w:sz w:val="32"/>
          <w:szCs w:val="32"/>
        </w:rPr>
        <w:t>号</w:t>
      </w:r>
    </w:p>
    <w:p w14:paraId="09D6BECA" w14:textId="77777777" w:rsidR="00037E1B" w:rsidRPr="00037E1B" w:rsidRDefault="00037E1B" w:rsidP="00037E1B">
      <w:pPr>
        <w:jc w:val="right"/>
        <w:rPr>
          <w:rFonts w:ascii="仿宋_GB2312" w:eastAsia="仿宋_GB2312" w:hAnsi="仿宋_GB2312" w:cs="仿宋_GB2312"/>
          <w:sz w:val="32"/>
          <w:szCs w:val="32"/>
        </w:rPr>
      </w:pPr>
    </w:p>
    <w:p w14:paraId="605C6DC3" w14:textId="1C6B9C99" w:rsidR="00840A8F" w:rsidRPr="00924D1C" w:rsidRDefault="003529FA" w:rsidP="00924D1C">
      <w:pPr>
        <w:adjustRightInd w:val="0"/>
        <w:snapToGrid w:val="0"/>
        <w:jc w:val="center"/>
        <w:rPr>
          <w:rFonts w:ascii="方正小标宋简体" w:eastAsia="方正小标宋简体" w:hAnsi="方正小标宋简体" w:cs="方正小标宋简体"/>
          <w:sz w:val="44"/>
          <w:szCs w:val="44"/>
        </w:rPr>
      </w:pPr>
      <w:r w:rsidRPr="003529FA">
        <w:rPr>
          <w:rFonts w:ascii="方正小标宋简体" w:eastAsia="方正小标宋简体" w:hAnsi="方正小标宋简体" w:cs="方正小标宋简体" w:hint="eastAsia"/>
          <w:sz w:val="44"/>
          <w:szCs w:val="44"/>
        </w:rPr>
        <w:t>吉林松原扶余广发～五棵树 66 千伏线路工程</w:t>
      </w:r>
      <w:r w:rsidR="00C125CC" w:rsidRPr="00C125CC">
        <w:rPr>
          <w:rFonts w:ascii="方正小标宋简体" w:eastAsia="方正小标宋简体" w:hAnsi="方正小标宋简体" w:cs="方正小标宋简体" w:hint="eastAsia"/>
          <w:sz w:val="44"/>
          <w:szCs w:val="44"/>
        </w:rPr>
        <w:t>环境影响报告表的批复</w:t>
      </w:r>
    </w:p>
    <w:p w14:paraId="26D084E1" w14:textId="77777777" w:rsidR="00840A8F" w:rsidRDefault="00840A8F">
      <w:pPr>
        <w:ind w:firstLineChars="200" w:firstLine="640"/>
        <w:rPr>
          <w:rFonts w:ascii="仿宋_GB2312" w:eastAsia="仿宋_GB2312" w:hAnsi="仿宋_GB2312" w:cs="仿宋_GB2312"/>
          <w:sz w:val="32"/>
          <w:szCs w:val="32"/>
        </w:rPr>
      </w:pPr>
    </w:p>
    <w:p w14:paraId="3716C8AF" w14:textId="479B2DE9" w:rsidR="00840A8F" w:rsidRDefault="00AD289D" w:rsidP="00926E6C">
      <w:pPr>
        <w:rPr>
          <w:rFonts w:ascii="仿宋_GB2312" w:eastAsia="仿宋_GB2312" w:hAnsi="仿宋_GB2312" w:cs="仿宋_GB2312"/>
          <w:sz w:val="32"/>
          <w:szCs w:val="32"/>
        </w:rPr>
      </w:pPr>
      <w:proofErr w:type="gramStart"/>
      <w:r w:rsidRPr="00AD289D">
        <w:rPr>
          <w:rFonts w:ascii="仿宋_GB2312" w:eastAsia="仿宋_GB2312" w:hAnsi="仿宋_GB2312" w:cs="仿宋_GB2312" w:hint="eastAsia"/>
          <w:sz w:val="32"/>
          <w:szCs w:val="32"/>
        </w:rPr>
        <w:t>国网吉林省电力有限公司松原供电公司</w:t>
      </w:r>
      <w:proofErr w:type="gramEnd"/>
      <w:r w:rsidR="000A1460">
        <w:rPr>
          <w:rFonts w:ascii="仿宋_GB2312" w:eastAsia="仿宋_GB2312" w:hAnsi="仿宋_GB2312" w:cs="仿宋_GB2312" w:hint="eastAsia"/>
          <w:sz w:val="32"/>
          <w:szCs w:val="32"/>
        </w:rPr>
        <w:t>：</w:t>
      </w:r>
    </w:p>
    <w:p w14:paraId="07EE0F07" w14:textId="051DA316" w:rsidR="00605890" w:rsidRPr="00605890" w:rsidRDefault="00AD289D" w:rsidP="00605890">
      <w:pPr>
        <w:ind w:firstLineChars="200" w:firstLine="640"/>
        <w:rPr>
          <w:rFonts w:ascii="仿宋_GB2312" w:eastAsia="仿宋_GB2312" w:hAnsi="仿宋_GB2312" w:cs="仿宋_GB2312"/>
          <w:sz w:val="32"/>
          <w:szCs w:val="32"/>
        </w:rPr>
      </w:pPr>
      <w:r w:rsidRPr="00AD289D">
        <w:rPr>
          <w:rFonts w:ascii="仿宋_GB2312" w:eastAsia="仿宋_GB2312" w:hAnsi="仿宋_GB2312" w:cs="仿宋_GB2312" w:hint="eastAsia"/>
          <w:sz w:val="32"/>
          <w:szCs w:val="32"/>
        </w:rPr>
        <w:t>你单位报送的《关于吉林松原扶余广发～五棵树66千伏线路工程环境影响报告表的审批申请》及相关材料收悉。根据环境影响报告表的评价结论和长春市环境工程评估中心的评估意见，经研究，批复如下</w:t>
      </w:r>
      <w:r w:rsidR="00AE271B" w:rsidRPr="00AE271B">
        <w:rPr>
          <w:rFonts w:ascii="仿宋_GB2312" w:eastAsia="仿宋_GB2312" w:hAnsi="仿宋_GB2312" w:cs="仿宋_GB2312" w:hint="eastAsia"/>
          <w:sz w:val="32"/>
          <w:szCs w:val="32"/>
        </w:rPr>
        <w:t>：</w:t>
      </w:r>
    </w:p>
    <w:p w14:paraId="068D8311" w14:textId="5EF512DF" w:rsidR="00924D1C" w:rsidRDefault="00AE271B" w:rsidP="00924D1C">
      <w:pPr>
        <w:ind w:firstLineChars="200" w:firstLine="640"/>
        <w:rPr>
          <w:rFonts w:ascii="仿宋_GB2312" w:eastAsia="仿宋_GB2312" w:hAnsi="仿宋_GB2312" w:cs="仿宋_GB2312"/>
          <w:sz w:val="32"/>
          <w:szCs w:val="32"/>
        </w:rPr>
      </w:pPr>
      <w:r w:rsidRPr="00AE271B">
        <w:rPr>
          <w:rFonts w:ascii="仿宋_GB2312" w:eastAsia="仿宋_GB2312" w:hAnsi="仿宋_GB2312" w:cs="仿宋_GB2312" w:hint="eastAsia"/>
          <w:sz w:val="32"/>
          <w:szCs w:val="32"/>
        </w:rPr>
        <w:t>一、</w:t>
      </w:r>
      <w:r w:rsidR="00AD289D" w:rsidRPr="00AD289D">
        <w:rPr>
          <w:rFonts w:ascii="仿宋_GB2312" w:eastAsia="仿宋_GB2312" w:hAnsi="仿宋_GB2312" w:cs="仿宋_GB2312" w:hint="eastAsia"/>
          <w:sz w:val="32"/>
          <w:szCs w:val="32"/>
        </w:rPr>
        <w:t>吉林松原扶余广发～五棵树66千伏线路工程包括：新建扶余广发-五棵树66kV线路工程、改造66kV五</w:t>
      </w:r>
      <w:proofErr w:type="gramStart"/>
      <w:r w:rsidR="00AD289D" w:rsidRPr="00AD289D">
        <w:rPr>
          <w:rFonts w:ascii="仿宋_GB2312" w:eastAsia="仿宋_GB2312" w:hAnsi="仿宋_GB2312" w:cs="仿宋_GB2312" w:hint="eastAsia"/>
          <w:sz w:val="32"/>
          <w:szCs w:val="32"/>
        </w:rPr>
        <w:t>东线东太分</w:t>
      </w:r>
      <w:proofErr w:type="gramEnd"/>
      <w:r w:rsidR="00AD289D" w:rsidRPr="00AD289D">
        <w:rPr>
          <w:rFonts w:ascii="仿宋_GB2312" w:eastAsia="仿宋_GB2312" w:hAnsi="仿宋_GB2312" w:cs="仿宋_GB2312" w:hint="eastAsia"/>
          <w:sz w:val="32"/>
          <w:szCs w:val="32"/>
        </w:rPr>
        <w:t>线工程、改造66kV五</w:t>
      </w:r>
      <w:proofErr w:type="gramStart"/>
      <w:r w:rsidR="00AD289D" w:rsidRPr="00AD289D">
        <w:rPr>
          <w:rFonts w:ascii="仿宋_GB2312" w:eastAsia="仿宋_GB2312" w:hAnsi="仿宋_GB2312" w:cs="仿宋_GB2312" w:hint="eastAsia"/>
          <w:sz w:val="32"/>
          <w:szCs w:val="32"/>
        </w:rPr>
        <w:t>东线东太分</w:t>
      </w:r>
      <w:proofErr w:type="gramEnd"/>
      <w:r w:rsidR="00AD289D" w:rsidRPr="00AD289D">
        <w:rPr>
          <w:rFonts w:ascii="仿宋_GB2312" w:eastAsia="仿宋_GB2312" w:hAnsi="仿宋_GB2312" w:cs="仿宋_GB2312" w:hint="eastAsia"/>
          <w:sz w:val="32"/>
          <w:szCs w:val="32"/>
        </w:rPr>
        <w:t>线工程及升高改造220kV广五线工程。按照《建设项目环境影响评价分类管理名录》（2021年版）的规定，你单位应当对吉林松原扶余广发～五棵树66千伏线路工程中的升高改造220kV广五线工程，组织编制建设项目环境影响报告表。</w:t>
      </w:r>
    </w:p>
    <w:p w14:paraId="7AE1E733" w14:textId="0ACABDF3" w:rsidR="00AD289D" w:rsidRPr="00924D1C" w:rsidRDefault="00AD289D" w:rsidP="00924D1C">
      <w:pPr>
        <w:ind w:firstLineChars="200" w:firstLine="640"/>
        <w:rPr>
          <w:rFonts w:ascii="仿宋_GB2312" w:eastAsia="仿宋_GB2312" w:hAnsi="仿宋_GB2312" w:cs="仿宋_GB2312" w:hint="eastAsia"/>
          <w:sz w:val="32"/>
          <w:szCs w:val="32"/>
        </w:rPr>
      </w:pPr>
      <w:r w:rsidRPr="00AD289D">
        <w:rPr>
          <w:rFonts w:ascii="仿宋_GB2312" w:eastAsia="仿宋_GB2312" w:hAnsi="仿宋_GB2312" w:cs="仿宋_GB2312" w:hint="eastAsia"/>
          <w:sz w:val="32"/>
          <w:szCs w:val="32"/>
        </w:rPr>
        <w:lastRenderedPageBreak/>
        <w:t>升高改造220kV广五线工程建设地点位于吉林省长春市榆树市五棵树镇。主要建设内容为升高改造原220kV广五线122号铁塔至125号</w:t>
      </w:r>
      <w:proofErr w:type="gramStart"/>
      <w:r w:rsidRPr="00AD289D">
        <w:rPr>
          <w:rFonts w:ascii="仿宋_GB2312" w:eastAsia="仿宋_GB2312" w:hAnsi="仿宋_GB2312" w:cs="仿宋_GB2312" w:hint="eastAsia"/>
          <w:sz w:val="32"/>
          <w:szCs w:val="32"/>
        </w:rPr>
        <w:t>铁塔单回</w:t>
      </w:r>
      <w:proofErr w:type="gramEnd"/>
      <w:r w:rsidRPr="00AD289D">
        <w:rPr>
          <w:rFonts w:ascii="仿宋_GB2312" w:eastAsia="仿宋_GB2312" w:hAnsi="仿宋_GB2312" w:cs="仿宋_GB2312" w:hint="eastAsia"/>
          <w:sz w:val="32"/>
          <w:szCs w:val="32"/>
        </w:rPr>
        <w:t>220千伏架空输电线路，改造线路长约1.314千米，导线采用JL/G1A-400/35型钢芯铝绞线，</w:t>
      </w:r>
      <w:proofErr w:type="gramStart"/>
      <w:r w:rsidRPr="00AD289D">
        <w:rPr>
          <w:rFonts w:ascii="仿宋_GB2312" w:eastAsia="仿宋_GB2312" w:hAnsi="仿宋_GB2312" w:cs="仿宋_GB2312" w:hint="eastAsia"/>
          <w:sz w:val="32"/>
          <w:szCs w:val="32"/>
        </w:rPr>
        <w:t>利旧</w:t>
      </w:r>
      <w:proofErr w:type="gramEnd"/>
      <w:r w:rsidRPr="00AD289D">
        <w:rPr>
          <w:rFonts w:ascii="仿宋_GB2312" w:eastAsia="仿宋_GB2312" w:hAnsi="仿宋_GB2312" w:cs="仿宋_GB2312" w:hint="eastAsia"/>
          <w:sz w:val="32"/>
          <w:szCs w:val="32"/>
        </w:rPr>
        <w:t>3基铁塔（122号-124号），拆除1基铁塔（125号），新建1基铁塔。项目总投资44.79万元，其中环保投资5.7万元。</w:t>
      </w:r>
    </w:p>
    <w:p w14:paraId="2738AD43" w14:textId="77777777" w:rsidR="00AD289D" w:rsidRPr="00AD289D" w:rsidRDefault="00AD289D" w:rsidP="00AD289D">
      <w:pPr>
        <w:ind w:firstLineChars="200" w:firstLine="640"/>
        <w:rPr>
          <w:rFonts w:ascii="仿宋_GB2312" w:eastAsia="仿宋_GB2312" w:hAnsi="仿宋_GB2312" w:cs="仿宋_GB2312" w:hint="eastAsia"/>
          <w:sz w:val="32"/>
          <w:szCs w:val="32"/>
        </w:rPr>
      </w:pPr>
      <w:r w:rsidRPr="00AD289D">
        <w:rPr>
          <w:rFonts w:ascii="仿宋_GB2312" w:eastAsia="仿宋_GB2312" w:hAnsi="仿宋_GB2312" w:cs="仿宋_GB2312" w:hint="eastAsia"/>
          <w:sz w:val="32"/>
          <w:szCs w:val="32"/>
        </w:rPr>
        <w:t>二、该项目通过专家评审，经审查认为吉林省元瑞环保科技有限公司编制的环境影响报告</w:t>
      </w:r>
      <w:proofErr w:type="gramStart"/>
      <w:r w:rsidRPr="00AD289D">
        <w:rPr>
          <w:rFonts w:ascii="仿宋_GB2312" w:eastAsia="仿宋_GB2312" w:hAnsi="仿宋_GB2312" w:cs="仿宋_GB2312" w:hint="eastAsia"/>
          <w:sz w:val="32"/>
          <w:szCs w:val="32"/>
        </w:rPr>
        <w:t>表符合</w:t>
      </w:r>
      <w:proofErr w:type="gramEnd"/>
      <w:r w:rsidRPr="00AD289D">
        <w:rPr>
          <w:rFonts w:ascii="仿宋_GB2312" w:eastAsia="仿宋_GB2312" w:hAnsi="仿宋_GB2312" w:cs="仿宋_GB2312" w:hint="eastAsia"/>
          <w:sz w:val="32"/>
          <w:szCs w:val="32"/>
        </w:rPr>
        <w:t>有关技术要求，评价结论可信。鉴于榆树市自然资源局等部门已同意该项目</w:t>
      </w:r>
      <w:proofErr w:type="gramStart"/>
      <w:r w:rsidRPr="00AD289D">
        <w:rPr>
          <w:rFonts w:ascii="仿宋_GB2312" w:eastAsia="仿宋_GB2312" w:hAnsi="仿宋_GB2312" w:cs="仿宋_GB2312" w:hint="eastAsia"/>
          <w:sz w:val="32"/>
          <w:szCs w:val="32"/>
        </w:rPr>
        <w:t>送出线</w:t>
      </w:r>
      <w:proofErr w:type="gramEnd"/>
      <w:r w:rsidRPr="00AD289D">
        <w:rPr>
          <w:rFonts w:ascii="仿宋_GB2312" w:eastAsia="仿宋_GB2312" w:hAnsi="仿宋_GB2312" w:cs="仿宋_GB2312" w:hint="eastAsia"/>
          <w:sz w:val="32"/>
          <w:szCs w:val="32"/>
        </w:rPr>
        <w:t>路径选址，我局原则同意该项目环境影响报告表结论及所提出的环境保护措施。项目在落实《报告表》提出的各项环境保护措施和下列工作要求后，可以满足国家环境保护相关法规和标准的要求。</w:t>
      </w:r>
    </w:p>
    <w:p w14:paraId="0188490E" w14:textId="445BADD2" w:rsidR="00C4362E" w:rsidRPr="00C4362E" w:rsidRDefault="00AD289D" w:rsidP="00AD289D">
      <w:pPr>
        <w:ind w:firstLineChars="200" w:firstLine="640"/>
        <w:rPr>
          <w:rFonts w:ascii="仿宋_GB2312" w:eastAsia="仿宋_GB2312" w:hAnsi="仿宋_GB2312" w:cs="仿宋_GB2312"/>
          <w:sz w:val="32"/>
          <w:szCs w:val="32"/>
        </w:rPr>
      </w:pPr>
      <w:r w:rsidRPr="00AD289D">
        <w:rPr>
          <w:rFonts w:ascii="仿宋_GB2312" w:eastAsia="仿宋_GB2312" w:hAnsi="仿宋_GB2312" w:cs="仿宋_GB2312" w:hint="eastAsia"/>
          <w:sz w:val="32"/>
          <w:szCs w:val="32"/>
        </w:rPr>
        <w:t>项目建设要严格遵守国家、地方相关法律法规及电力、自然资源和规划、林草、水务、农业农村、交通等各相关行政管理部门的要求，特别是涉及永久基本农田等敏感区域的，应依法办理相关手续。</w:t>
      </w:r>
    </w:p>
    <w:p w14:paraId="1BBEE3AB" w14:textId="77777777" w:rsidR="00AD289D" w:rsidRPr="00AD289D" w:rsidRDefault="00AD289D" w:rsidP="00AD289D">
      <w:pPr>
        <w:ind w:firstLineChars="200" w:firstLine="640"/>
        <w:rPr>
          <w:rFonts w:ascii="仿宋_GB2312" w:eastAsia="仿宋_GB2312" w:hAnsi="仿宋_GB2312" w:cs="仿宋_GB2312" w:hint="eastAsia"/>
          <w:sz w:val="32"/>
          <w:szCs w:val="32"/>
        </w:rPr>
      </w:pPr>
      <w:r w:rsidRPr="00AD289D">
        <w:rPr>
          <w:rFonts w:ascii="仿宋_GB2312" w:eastAsia="仿宋_GB2312" w:hAnsi="仿宋_GB2312" w:cs="仿宋_GB2312" w:hint="eastAsia"/>
          <w:sz w:val="32"/>
          <w:szCs w:val="32"/>
        </w:rPr>
        <w:t>三、项目建设和运行中应重点做好以下环境保护工作：</w:t>
      </w:r>
    </w:p>
    <w:p w14:paraId="0530DC6F" w14:textId="461A11C7" w:rsidR="00AD289D" w:rsidRPr="00AD289D" w:rsidRDefault="00AD289D" w:rsidP="00AD289D">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w:t>
      </w:r>
      <w:r w:rsidRPr="00AD289D">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w:t>
      </w:r>
      <w:r w:rsidRPr="00AD289D">
        <w:rPr>
          <w:rFonts w:ascii="仿宋_GB2312" w:eastAsia="仿宋_GB2312" w:hAnsi="仿宋_GB2312" w:cs="仿宋_GB2312" w:hint="eastAsia"/>
          <w:sz w:val="32"/>
          <w:szCs w:val="32"/>
        </w:rPr>
        <w:t>严格落实电磁环境的各项环境保护措施，确保本工程建成投运后，输电线路周围工频电场强度、工频磁场强度分别符合《电磁环境控制限值》(GB8702-2014)中相应标准限值要求。</w:t>
      </w:r>
    </w:p>
    <w:p w14:paraId="3E85427A" w14:textId="5546531E" w:rsidR="00AD289D" w:rsidRPr="00AD289D" w:rsidRDefault="00AD289D" w:rsidP="00AD289D">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w:t>
      </w:r>
      <w:r w:rsidRPr="00AD289D">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w:t>
      </w:r>
      <w:r w:rsidRPr="00AD289D">
        <w:rPr>
          <w:rFonts w:ascii="仿宋_GB2312" w:eastAsia="仿宋_GB2312" w:hAnsi="仿宋_GB2312" w:cs="仿宋_GB2312" w:hint="eastAsia"/>
          <w:sz w:val="32"/>
          <w:szCs w:val="32"/>
        </w:rPr>
        <w:t>采取有效的噪声防治措施，确保本工程建成投运后，输电线路沿线噪声满足《声环境质量标准》(GB3096-2008) 1类标准限值要求。</w:t>
      </w:r>
    </w:p>
    <w:p w14:paraId="195405FC" w14:textId="502C8585" w:rsidR="00AD289D" w:rsidRPr="00AD289D" w:rsidRDefault="00AD289D" w:rsidP="00AD289D">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w:t>
      </w:r>
      <w:r w:rsidRPr="00AD289D">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w:t>
      </w:r>
      <w:r w:rsidRPr="00AD289D">
        <w:rPr>
          <w:rFonts w:ascii="仿宋_GB2312" w:eastAsia="仿宋_GB2312" w:hAnsi="仿宋_GB2312" w:cs="仿宋_GB2312" w:hint="eastAsia"/>
          <w:sz w:val="32"/>
          <w:szCs w:val="32"/>
        </w:rPr>
        <w:t>落实报告表中提出的施工期各项污染防治措施，采取有效防尘、降噪措施，施工过程中产生的固体垃圾应分类集中堆放，及时清运，严格控制施工影响。</w:t>
      </w:r>
    </w:p>
    <w:p w14:paraId="477648D9" w14:textId="6299C521" w:rsidR="00AD289D" w:rsidRPr="00AD289D" w:rsidRDefault="00AD289D" w:rsidP="00AD289D">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w:t>
      </w:r>
      <w:r w:rsidRPr="00AD289D">
        <w:rPr>
          <w:rFonts w:ascii="仿宋_GB2312" w:eastAsia="仿宋_GB2312" w:hAnsi="仿宋_GB2312" w:cs="仿宋_GB2312" w:hint="eastAsia"/>
          <w:sz w:val="32"/>
          <w:szCs w:val="32"/>
        </w:rPr>
        <w:t>四</w:t>
      </w:r>
      <w:r>
        <w:rPr>
          <w:rFonts w:ascii="仿宋_GB2312" w:eastAsia="仿宋_GB2312" w:hAnsi="仿宋_GB2312" w:cs="仿宋_GB2312" w:hint="eastAsia"/>
          <w:sz w:val="32"/>
          <w:szCs w:val="32"/>
        </w:rPr>
        <w:t>）</w:t>
      </w:r>
      <w:r w:rsidRPr="00AD289D">
        <w:rPr>
          <w:rFonts w:ascii="仿宋_GB2312" w:eastAsia="仿宋_GB2312" w:hAnsi="仿宋_GB2312" w:cs="仿宋_GB2312" w:hint="eastAsia"/>
          <w:sz w:val="32"/>
          <w:szCs w:val="32"/>
        </w:rPr>
        <w:t>加强公众沟通和科普宣传，及时解决公众提出的合理 环境诉求，及时公开项目建设与环境保护信息，主动接受社会监 督。</w:t>
      </w:r>
    </w:p>
    <w:p w14:paraId="1FD57E6E" w14:textId="77777777" w:rsidR="00AD289D" w:rsidRPr="00AD289D" w:rsidRDefault="00AD289D" w:rsidP="00AD289D">
      <w:pPr>
        <w:ind w:firstLineChars="200" w:firstLine="640"/>
        <w:rPr>
          <w:rFonts w:ascii="仿宋_GB2312" w:eastAsia="仿宋_GB2312" w:hAnsi="仿宋_GB2312" w:cs="仿宋_GB2312" w:hint="eastAsia"/>
          <w:sz w:val="32"/>
          <w:szCs w:val="32"/>
        </w:rPr>
      </w:pPr>
      <w:r w:rsidRPr="00AD289D">
        <w:rPr>
          <w:rFonts w:ascii="仿宋_GB2312" w:eastAsia="仿宋_GB2312" w:hAnsi="仿宋_GB2312" w:cs="仿宋_GB2312" w:hint="eastAsia"/>
          <w:sz w:val="32"/>
          <w:szCs w:val="32"/>
        </w:rPr>
        <w:t>四、工程建设应严格执行环境保护设施与主体工程同时设计、同时施工、同时投入使用的环境保护“三同时”制度。项目建成后，须依法进行环境保护验收，经验收合格后，方可正式投入运行。</w:t>
      </w:r>
    </w:p>
    <w:p w14:paraId="5C601461" w14:textId="77777777" w:rsidR="00AD289D" w:rsidRPr="00AD289D" w:rsidRDefault="00AD289D" w:rsidP="00AD289D">
      <w:pPr>
        <w:ind w:firstLineChars="200" w:firstLine="640"/>
        <w:rPr>
          <w:rFonts w:ascii="仿宋_GB2312" w:eastAsia="仿宋_GB2312" w:hAnsi="仿宋_GB2312" w:cs="仿宋_GB2312" w:hint="eastAsia"/>
          <w:sz w:val="32"/>
          <w:szCs w:val="32"/>
        </w:rPr>
      </w:pPr>
      <w:r w:rsidRPr="00AD289D">
        <w:rPr>
          <w:rFonts w:ascii="仿宋_GB2312" w:eastAsia="仿宋_GB2312" w:hAnsi="仿宋_GB2312" w:cs="仿宋_GB2312" w:hint="eastAsia"/>
          <w:sz w:val="32"/>
          <w:szCs w:val="32"/>
        </w:rPr>
        <w:t>五、工程的性质、规模、地点、采用的生产工艺或者防治污染措施发生重大变动的，应当重新报批该项目的环境影响评价文件。本批复自批准之日起超过五年，方决定该项目开工建设，环境影响报告表应当报我局重新审核。</w:t>
      </w:r>
    </w:p>
    <w:p w14:paraId="4D16D7A4" w14:textId="6CFAC5F2" w:rsidR="000A1460" w:rsidRPr="000A1460" w:rsidRDefault="00AD289D" w:rsidP="00AD289D">
      <w:pPr>
        <w:ind w:firstLineChars="200" w:firstLine="640"/>
        <w:rPr>
          <w:rFonts w:ascii="仿宋_GB2312" w:eastAsia="仿宋_GB2312" w:hAnsi="仿宋_GB2312" w:cs="仿宋_GB2312"/>
          <w:sz w:val="32"/>
          <w:szCs w:val="32"/>
        </w:rPr>
      </w:pPr>
      <w:r w:rsidRPr="00AD289D">
        <w:rPr>
          <w:rFonts w:ascii="仿宋_GB2312" w:eastAsia="仿宋_GB2312" w:hAnsi="仿宋_GB2312" w:cs="仿宋_GB2312" w:hint="eastAsia"/>
          <w:sz w:val="32"/>
          <w:szCs w:val="32"/>
        </w:rPr>
        <w:t>六、接此批复后20个工作日内，将环境影响报告表及批复文件送至长春市生态环境局榆树市分局，并按规定接受各级生态环境行政主管部门的监督检查，请长春市生态环境局榆树</w:t>
      </w:r>
      <w:proofErr w:type="gramStart"/>
      <w:r w:rsidRPr="00AD289D">
        <w:rPr>
          <w:rFonts w:ascii="仿宋_GB2312" w:eastAsia="仿宋_GB2312" w:hAnsi="仿宋_GB2312" w:cs="仿宋_GB2312" w:hint="eastAsia"/>
          <w:sz w:val="32"/>
          <w:szCs w:val="32"/>
        </w:rPr>
        <w:t>市分局</w:t>
      </w:r>
      <w:proofErr w:type="gramEnd"/>
      <w:r w:rsidRPr="00AD289D">
        <w:rPr>
          <w:rFonts w:ascii="仿宋_GB2312" w:eastAsia="仿宋_GB2312" w:hAnsi="仿宋_GB2312" w:cs="仿宋_GB2312" w:hint="eastAsia"/>
          <w:sz w:val="32"/>
          <w:szCs w:val="32"/>
        </w:rPr>
        <w:lastRenderedPageBreak/>
        <w:t>做好该项目施工期和运营期的环境保护日常监管工作。</w:t>
      </w:r>
    </w:p>
    <w:p w14:paraId="005B9E86" w14:textId="77777777" w:rsidR="000A1460" w:rsidRPr="000A1460" w:rsidRDefault="000A1460" w:rsidP="000A1460">
      <w:pPr>
        <w:ind w:firstLineChars="200" w:firstLine="640"/>
        <w:rPr>
          <w:rFonts w:ascii="仿宋_GB2312" w:eastAsia="仿宋_GB2312" w:hAnsi="仿宋_GB2312" w:cs="仿宋_GB2312"/>
          <w:sz w:val="32"/>
          <w:szCs w:val="32"/>
        </w:rPr>
      </w:pPr>
    </w:p>
    <w:p w14:paraId="1C17F49C" w14:textId="77777777" w:rsidR="000A1460" w:rsidRPr="000A1460" w:rsidRDefault="000A1460" w:rsidP="000A1460">
      <w:pPr>
        <w:ind w:firstLineChars="200" w:firstLine="640"/>
        <w:rPr>
          <w:rFonts w:ascii="仿宋_GB2312" w:eastAsia="仿宋_GB2312" w:hAnsi="仿宋_GB2312" w:cs="仿宋_GB2312"/>
          <w:sz w:val="32"/>
          <w:szCs w:val="32"/>
        </w:rPr>
      </w:pPr>
    </w:p>
    <w:p w14:paraId="1CB90E07" w14:textId="77777777" w:rsidR="000A1460" w:rsidRDefault="000A1460" w:rsidP="000A1460">
      <w:pPr>
        <w:wordWrap w:val="0"/>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长春市生态环境局    </w:t>
      </w:r>
    </w:p>
    <w:p w14:paraId="025BE323" w14:textId="7D5C6FD5" w:rsidR="000A1460" w:rsidRDefault="000A1460" w:rsidP="000A1460">
      <w:pPr>
        <w:wordWrap w:val="0"/>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202</w:t>
      </w:r>
      <w:r w:rsidR="00C4362E">
        <w:rPr>
          <w:rFonts w:ascii="仿宋_GB2312" w:eastAsia="仿宋_GB2312" w:hAnsi="仿宋_GB2312" w:cs="仿宋_GB2312"/>
          <w:sz w:val="32"/>
          <w:szCs w:val="32"/>
        </w:rPr>
        <w:t>6</w:t>
      </w:r>
      <w:r>
        <w:rPr>
          <w:rFonts w:ascii="仿宋_GB2312" w:eastAsia="仿宋_GB2312" w:hAnsi="仿宋_GB2312" w:cs="仿宋_GB2312" w:hint="eastAsia"/>
          <w:sz w:val="32"/>
          <w:szCs w:val="32"/>
        </w:rPr>
        <w:t>年</w:t>
      </w:r>
      <w:r w:rsidR="00AD289D">
        <w:rPr>
          <w:rFonts w:ascii="仿宋_GB2312" w:eastAsia="仿宋_GB2312" w:hAnsi="仿宋_GB2312" w:cs="仿宋_GB2312"/>
          <w:sz w:val="32"/>
          <w:szCs w:val="32"/>
        </w:rPr>
        <w:t>2</w:t>
      </w:r>
      <w:r>
        <w:rPr>
          <w:rFonts w:ascii="仿宋_GB2312" w:eastAsia="仿宋_GB2312" w:hAnsi="仿宋_GB2312" w:cs="仿宋_GB2312" w:hint="eastAsia"/>
          <w:sz w:val="32"/>
          <w:szCs w:val="32"/>
        </w:rPr>
        <w:t>月</w:t>
      </w:r>
      <w:r w:rsidR="00AD289D">
        <w:rPr>
          <w:rFonts w:ascii="仿宋_GB2312" w:eastAsia="仿宋_GB2312" w:hAnsi="仿宋_GB2312" w:cs="仿宋_GB2312"/>
          <w:sz w:val="32"/>
          <w:szCs w:val="32"/>
        </w:rPr>
        <w:t>9</w:t>
      </w:r>
      <w:r>
        <w:rPr>
          <w:rFonts w:ascii="仿宋_GB2312" w:eastAsia="仿宋_GB2312" w:hAnsi="仿宋_GB2312" w:cs="仿宋_GB2312" w:hint="eastAsia"/>
          <w:sz w:val="32"/>
          <w:szCs w:val="32"/>
        </w:rPr>
        <w:t>日</w:t>
      </w:r>
      <w:bookmarkStart w:id="0" w:name="_GoBack"/>
      <w:bookmarkEnd w:id="0"/>
      <w:r w:rsidR="00710A8C">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p>
    <w:sectPr w:rsidR="000A1460">
      <w:pgSz w:w="11906" w:h="16838"/>
      <w:pgMar w:top="2098" w:right="1474" w:bottom="1984" w:left="1587"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97BD0C" w14:textId="77777777" w:rsidR="008012A4" w:rsidRDefault="008012A4" w:rsidP="0028188E">
      <w:r>
        <w:separator/>
      </w:r>
    </w:p>
  </w:endnote>
  <w:endnote w:type="continuationSeparator" w:id="0">
    <w:p w14:paraId="459CC7E8" w14:textId="77777777" w:rsidR="008012A4" w:rsidRDefault="008012A4" w:rsidP="00281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方正小标宋_GBK">
    <w:panose1 w:val="03000509000000000000"/>
    <w:charset w:val="86"/>
    <w:family w:val="script"/>
    <w:pitch w:val="fixed"/>
    <w:sig w:usb0="00000001" w:usb1="080E0000" w:usb2="00000010" w:usb3="00000000" w:csb0="00040000" w:csb1="00000000"/>
  </w:font>
  <w:font w:name="仿宋_GB2312">
    <w:altName w:val="微软雅黑"/>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3DA6C9" w14:textId="77777777" w:rsidR="008012A4" w:rsidRDefault="008012A4" w:rsidP="0028188E">
      <w:r>
        <w:separator/>
      </w:r>
    </w:p>
  </w:footnote>
  <w:footnote w:type="continuationSeparator" w:id="0">
    <w:p w14:paraId="5DBD8C8B" w14:textId="77777777" w:rsidR="008012A4" w:rsidRDefault="008012A4" w:rsidP="002818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8580007"/>
    <w:rsid w:val="000209C7"/>
    <w:rsid w:val="00037E1B"/>
    <w:rsid w:val="000A1460"/>
    <w:rsid w:val="000C192B"/>
    <w:rsid w:val="00137022"/>
    <w:rsid w:val="00170F1E"/>
    <w:rsid w:val="00173E99"/>
    <w:rsid w:val="0017526C"/>
    <w:rsid w:val="001B2961"/>
    <w:rsid w:val="0028188E"/>
    <w:rsid w:val="002E601F"/>
    <w:rsid w:val="002F28D6"/>
    <w:rsid w:val="003529FA"/>
    <w:rsid w:val="00353BB5"/>
    <w:rsid w:val="0039539A"/>
    <w:rsid w:val="003D65A7"/>
    <w:rsid w:val="00503777"/>
    <w:rsid w:val="005D1EF0"/>
    <w:rsid w:val="00605890"/>
    <w:rsid w:val="006412ED"/>
    <w:rsid w:val="006836C1"/>
    <w:rsid w:val="006C469A"/>
    <w:rsid w:val="00710A8C"/>
    <w:rsid w:val="008012A4"/>
    <w:rsid w:val="00840A8F"/>
    <w:rsid w:val="008B1F7D"/>
    <w:rsid w:val="008C72E8"/>
    <w:rsid w:val="008E149E"/>
    <w:rsid w:val="008E36FA"/>
    <w:rsid w:val="008E5AE8"/>
    <w:rsid w:val="00924D1C"/>
    <w:rsid w:val="00926E6C"/>
    <w:rsid w:val="009A0276"/>
    <w:rsid w:val="00A442B2"/>
    <w:rsid w:val="00AD289D"/>
    <w:rsid w:val="00AE271B"/>
    <w:rsid w:val="00B07F27"/>
    <w:rsid w:val="00B256B1"/>
    <w:rsid w:val="00B8150D"/>
    <w:rsid w:val="00B97759"/>
    <w:rsid w:val="00C125CC"/>
    <w:rsid w:val="00C4362E"/>
    <w:rsid w:val="00CA7EC2"/>
    <w:rsid w:val="00CC3F79"/>
    <w:rsid w:val="00D450C7"/>
    <w:rsid w:val="00D65F8C"/>
    <w:rsid w:val="00DA5E9B"/>
    <w:rsid w:val="00E60B87"/>
    <w:rsid w:val="00E92A0E"/>
    <w:rsid w:val="00F627BE"/>
    <w:rsid w:val="00FA30B0"/>
    <w:rsid w:val="2A383867"/>
    <w:rsid w:val="38580007"/>
    <w:rsid w:val="45DE76C0"/>
    <w:rsid w:val="48B87C5F"/>
    <w:rsid w:val="617F7A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C1F156"/>
  <w15:docId w15:val="{D7166CE7-EBF1-44BF-8456-461722EC7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037E1B"/>
    <w:rPr>
      <w:sz w:val="18"/>
      <w:szCs w:val="18"/>
    </w:rPr>
  </w:style>
  <w:style w:type="character" w:customStyle="1" w:styleId="a4">
    <w:name w:val="批注框文本 字符"/>
    <w:basedOn w:val="a0"/>
    <w:link w:val="a3"/>
    <w:rsid w:val="00037E1B"/>
    <w:rPr>
      <w:kern w:val="2"/>
      <w:sz w:val="18"/>
      <w:szCs w:val="18"/>
    </w:rPr>
  </w:style>
  <w:style w:type="paragraph" w:styleId="a5">
    <w:name w:val="header"/>
    <w:basedOn w:val="a"/>
    <w:link w:val="a6"/>
    <w:rsid w:val="0028188E"/>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28188E"/>
    <w:rPr>
      <w:kern w:val="2"/>
      <w:sz w:val="18"/>
      <w:szCs w:val="18"/>
    </w:rPr>
  </w:style>
  <w:style w:type="paragraph" w:styleId="a7">
    <w:name w:val="footer"/>
    <w:basedOn w:val="a"/>
    <w:link w:val="a8"/>
    <w:rsid w:val="0028188E"/>
    <w:pPr>
      <w:tabs>
        <w:tab w:val="center" w:pos="4153"/>
        <w:tab w:val="right" w:pos="8306"/>
      </w:tabs>
      <w:snapToGrid w:val="0"/>
      <w:jc w:val="left"/>
    </w:pPr>
    <w:rPr>
      <w:sz w:val="18"/>
      <w:szCs w:val="18"/>
    </w:rPr>
  </w:style>
  <w:style w:type="character" w:customStyle="1" w:styleId="a8">
    <w:name w:val="页脚 字符"/>
    <w:basedOn w:val="a0"/>
    <w:link w:val="a7"/>
    <w:rsid w:val="0028188E"/>
    <w:rPr>
      <w:kern w:val="2"/>
      <w:sz w:val="18"/>
      <w:szCs w:val="18"/>
    </w:rPr>
  </w:style>
  <w:style w:type="paragraph" w:styleId="a9">
    <w:name w:val="List Paragraph"/>
    <w:basedOn w:val="a"/>
    <w:uiPriority w:val="99"/>
    <w:rsid w:val="00AD289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4</Pages>
  <Words>211</Words>
  <Characters>1208</Characters>
  <Application>Microsoft Office Word</Application>
  <DocSecurity>0</DocSecurity>
  <Lines>10</Lines>
  <Paragraphs>2</Paragraphs>
  <ScaleCrop>false</ScaleCrop>
  <Company/>
  <LinksUpToDate>false</LinksUpToDate>
  <CharactersWithSpaces>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付先生</dc:creator>
  <cp:lastModifiedBy>Admin</cp:lastModifiedBy>
  <cp:revision>22</cp:revision>
  <cp:lastPrinted>2025-05-09T06:04:00Z</cp:lastPrinted>
  <dcterms:created xsi:type="dcterms:W3CDTF">2025-03-25T02:47:00Z</dcterms:created>
  <dcterms:modified xsi:type="dcterms:W3CDTF">2026-02-09T00:56:00Z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3C6D30C4CA7548899776A315A76031FE_11</vt:lpwstr>
  </property>
  <property fmtid="{D5CDD505-2E9C-101B-9397-08002B2CF9AE}" pid="4" name="KSOTemplateDocerSaveRecord">
    <vt:lpwstr>eyJoZGlkIjoiODNhODMwMGFhZmI3MzNjODBmNTBmMmQ4MWVkYzY4MTEiLCJ1c2VySWQiOiI4MDcwNzM4ODYifQ==</vt:lpwstr>
  </property>
</Properties>
</file>